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F00EF6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24D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24D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solar. - The visionary architect designed a modern school building powered by solar energy. - The word is solar.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DD27F23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lunar. - The scientists studied the unique craters on the lunar surface through a telescope. - The word is lunar.</w:t>
      </w:r>
    </w:p>
    <w:p w14:paraId="2AB07FA2" w14:textId="3050EAA9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regular. - The mathematics lesson detailed the properties of a regular polygon. - The word is regular.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267FF70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popular. - The popular video game features an exciting multiplayer mode online. - The word is popular.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725DA5B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particular. - The teacher had a particular interest in teaching regional history to the class. - The word is particular.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2403483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similar. - The two sisters have very similar features and are often mistaken for each other. - The word is similar.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A9024B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calendar. - The school calendar details all the important term dates for the academic year. - The word is calendar.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AC5BAE4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grammar. - The teacher taught a clever grammar trick. - The word is grammar.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4F7B9C5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circular. - The stadium featured a circular design with seating all around the pitch. - The word is circular.</w:t>
      </w:r>
    </w:p>
    <w:p w14:paraId="3F0EE6D0" w14:textId="316E90F5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spectacular. - The spectacular fireworks display created a truly magical evening for everyone. - The word is spectacular.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87C86D4" w:rsidR="00B74C57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singular. - The noun in that sentence is written in the singular form. - The word is singular.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E05AE28" w:rsidR="00AE4A46" w:rsidRPr="00E275D0" w:rsidRDefault="00624D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plural. - The teacher explained how to change the singular nouns into plural forms. - The word is plural.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AF72D6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7952EA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5640A" w14:textId="77777777" w:rsidR="003D0796" w:rsidRDefault="003D0796" w:rsidP="00E655A0">
      <w:pPr>
        <w:spacing w:after="0" w:line="240" w:lineRule="auto"/>
      </w:pPr>
      <w:r>
        <w:separator/>
      </w:r>
    </w:p>
  </w:endnote>
  <w:endnote w:type="continuationSeparator" w:id="0">
    <w:p w14:paraId="0EF6358F" w14:textId="77777777" w:rsidR="003D0796" w:rsidRDefault="003D07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093B4" w14:textId="77777777" w:rsidR="003D0796" w:rsidRDefault="003D0796" w:rsidP="00E655A0">
      <w:pPr>
        <w:spacing w:after="0" w:line="240" w:lineRule="auto"/>
      </w:pPr>
      <w:r>
        <w:separator/>
      </w:r>
    </w:p>
  </w:footnote>
  <w:footnote w:type="continuationSeparator" w:id="0">
    <w:p w14:paraId="139805A8" w14:textId="77777777" w:rsidR="003D0796" w:rsidRDefault="003D07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07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07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35596"/>
    <w:rsid w:val="003D0796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24D08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